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416" w14:textId="770F9BD0" w:rsidR="00697B84" w:rsidRDefault="00697B84" w:rsidP="00697B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APPG for WHISTLEBLOWING </w:t>
      </w:r>
    </w:p>
    <w:p w14:paraId="2CD96629" w14:textId="2798B358" w:rsidR="00697B84" w:rsidRDefault="00697B84" w:rsidP="00697B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AGM 14</w:t>
      </w:r>
      <w:r w:rsidRPr="00697B8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5736A5">
        <w:rPr>
          <w:b/>
          <w:bCs/>
          <w:sz w:val="28"/>
          <w:szCs w:val="28"/>
        </w:rPr>
        <w:t xml:space="preserve">June 2022 – 1630 Room Q PCH </w:t>
      </w:r>
    </w:p>
    <w:p w14:paraId="28250FFC" w14:textId="77777777" w:rsidR="005736A5" w:rsidRPr="00697B84" w:rsidRDefault="005736A5" w:rsidP="00697B84">
      <w:pPr>
        <w:rPr>
          <w:b/>
          <w:bCs/>
          <w:sz w:val="28"/>
          <w:szCs w:val="28"/>
        </w:rPr>
      </w:pPr>
    </w:p>
    <w:p w14:paraId="30D7B2B0" w14:textId="730FE5B3" w:rsidR="005736A5" w:rsidRPr="009C36A1" w:rsidRDefault="005736A5" w:rsidP="005736A5">
      <w:pPr>
        <w:rPr>
          <w:b/>
          <w:bCs/>
        </w:rPr>
      </w:pPr>
      <w:r w:rsidRPr="009C36A1">
        <w:rPr>
          <w:b/>
          <w:bCs/>
        </w:rPr>
        <w:t xml:space="preserve">Attending: </w:t>
      </w:r>
      <w:r>
        <w:t xml:space="preserve">Mary Robinson (MR) Chair, </w:t>
      </w:r>
      <w:r>
        <w:t>Dame Margaret Hodge (MH), Simon Fell</w:t>
      </w:r>
      <w:r>
        <w:t xml:space="preserve"> (SF)</w:t>
      </w:r>
      <w:r>
        <w:t>, Kevin Hollinrake</w:t>
      </w:r>
      <w:r>
        <w:t xml:space="preserve"> (KH)</w:t>
      </w:r>
      <w:r>
        <w:t xml:space="preserve">, Lord Berkeley (LB), Paul </w:t>
      </w:r>
      <w:proofErr w:type="gramStart"/>
      <w:r>
        <w:t>Howell</w:t>
      </w:r>
      <w:r>
        <w:t>(</w:t>
      </w:r>
      <w:proofErr w:type="gramEnd"/>
      <w:r>
        <w:t>PH)</w:t>
      </w:r>
      <w:r>
        <w:t xml:space="preserve">, Andrew </w:t>
      </w:r>
      <w:proofErr w:type="spellStart"/>
      <w:r>
        <w:t>Lewer</w:t>
      </w:r>
      <w:proofErr w:type="spellEnd"/>
      <w:r>
        <w:t>(AL)</w:t>
      </w:r>
      <w:r>
        <w:t>, Baron Sikka</w:t>
      </w:r>
      <w:r>
        <w:t>(PS)</w:t>
      </w:r>
      <w:r>
        <w:t>, James Grundy</w:t>
      </w:r>
      <w:r>
        <w:t>(JG)</w:t>
      </w:r>
      <w:r>
        <w:t xml:space="preserve">, </w:t>
      </w:r>
    </w:p>
    <w:p w14:paraId="35FAD22E" w14:textId="4DBC1C04" w:rsidR="00697B84" w:rsidRDefault="005736A5" w:rsidP="00697B84">
      <w:r w:rsidRPr="009C36A1">
        <w:rPr>
          <w:b/>
          <w:bCs/>
        </w:rPr>
        <w:t>Secretariat</w:t>
      </w:r>
      <w:r w:rsidR="009C36A1" w:rsidRPr="009C36A1">
        <w:rPr>
          <w:b/>
          <w:bCs/>
        </w:rPr>
        <w:t xml:space="preserve"> WhistleblowersUK</w:t>
      </w:r>
      <w:r w:rsidRPr="009C36A1">
        <w:rPr>
          <w:b/>
          <w:bCs/>
        </w:rPr>
        <w:t>:</w:t>
      </w:r>
      <w:r>
        <w:t xml:space="preserve"> Iain Mitchell QC (IM), Georgina Halford-Hall (GHH)</w:t>
      </w:r>
    </w:p>
    <w:p w14:paraId="448B9254" w14:textId="6B35301F" w:rsidR="009C36A1" w:rsidRDefault="009C36A1" w:rsidP="00697B84">
      <w:r w:rsidRPr="009C36A1">
        <w:rPr>
          <w:b/>
          <w:bCs/>
        </w:rPr>
        <w:t xml:space="preserve">Observers </w:t>
      </w:r>
      <w:r w:rsidRPr="009C36A1">
        <w:t xml:space="preserve">– </w:t>
      </w:r>
      <w:proofErr w:type="spellStart"/>
      <w:r w:rsidRPr="009C36A1">
        <w:t>Hatty</w:t>
      </w:r>
      <w:proofErr w:type="spellEnd"/>
      <w:r w:rsidRPr="009C36A1">
        <w:t xml:space="preserve"> Turner (office of Philip Davies)</w:t>
      </w:r>
    </w:p>
    <w:p w14:paraId="390DE5B4" w14:textId="208AB4FB" w:rsidR="00DF2A66" w:rsidRDefault="00697B84" w:rsidP="00697B84">
      <w:r w:rsidRPr="009C36A1">
        <w:rPr>
          <w:b/>
          <w:bCs/>
        </w:rPr>
        <w:t>Apol</w:t>
      </w:r>
      <w:r w:rsidR="005736A5" w:rsidRPr="009C36A1">
        <w:rPr>
          <w:b/>
          <w:bCs/>
        </w:rPr>
        <w:t>ogie</w:t>
      </w:r>
      <w:r w:rsidRPr="009C36A1">
        <w:rPr>
          <w:b/>
          <w:bCs/>
        </w:rPr>
        <w:t xml:space="preserve">s: </w:t>
      </w:r>
      <w:r>
        <w:t xml:space="preserve">Dame Maria Miller, Philip Davies, Rosie Cooper, Lord Cromwell, Chris Green, Lord Sharkey, Baroness Neville Jones, Scott Mann, Baroness Fox, Neale </w:t>
      </w:r>
      <w:proofErr w:type="spellStart"/>
      <w:r>
        <w:t>Hanvey</w:t>
      </w:r>
      <w:proofErr w:type="spellEnd"/>
      <w:r w:rsidR="005736A5">
        <w:t>, Rebecca Long-Bailey,</w:t>
      </w:r>
      <w:r w:rsidR="00755F8D">
        <w:t xml:space="preserve"> Yasmin</w:t>
      </w:r>
      <w:r w:rsidR="00DF2A66">
        <w:t xml:space="preserve"> </w:t>
      </w:r>
      <w:proofErr w:type="gramStart"/>
      <w:r w:rsidR="00DF2A66">
        <w:t>Qureshi,</w:t>
      </w:r>
      <w:r w:rsidR="00755F8D">
        <w:t xml:space="preserve">  Alexandra</w:t>
      </w:r>
      <w:proofErr w:type="gramEnd"/>
      <w:r w:rsidR="00755F8D">
        <w:t xml:space="preserve"> Stafford, Lord Hendy, David Davis</w:t>
      </w:r>
      <w:r w:rsidR="00007BA2">
        <w:t xml:space="preserve">, Lord </w:t>
      </w:r>
      <w:proofErr w:type="spellStart"/>
      <w:r w:rsidR="00007BA2">
        <w:t>Triesman</w:t>
      </w:r>
      <w:proofErr w:type="spellEnd"/>
      <w:r w:rsidR="00007BA2">
        <w:t>, Chris Laws</w:t>
      </w:r>
    </w:p>
    <w:p w14:paraId="5C344ED0" w14:textId="77777777" w:rsidR="00DF2A66" w:rsidRPr="002D3F54" w:rsidRDefault="00DF2A66" w:rsidP="00697B84">
      <w:pPr>
        <w:rPr>
          <w:b/>
          <w:bCs/>
        </w:rPr>
      </w:pPr>
      <w:r w:rsidRPr="002D3F54">
        <w:rPr>
          <w:b/>
          <w:bCs/>
        </w:rPr>
        <w:t xml:space="preserve">Agenda </w:t>
      </w:r>
    </w:p>
    <w:p w14:paraId="24A03680" w14:textId="77777777" w:rsidR="002D3F54" w:rsidRDefault="002D3F54" w:rsidP="00DF2A66">
      <w:pPr>
        <w:pStyle w:val="ListParagraph"/>
        <w:numPr>
          <w:ilvl w:val="0"/>
          <w:numId w:val="1"/>
        </w:numPr>
      </w:pPr>
      <w:r>
        <w:t>Minutes of Last Meeting</w:t>
      </w:r>
    </w:p>
    <w:p w14:paraId="0736D014" w14:textId="20C49D1C" w:rsidR="002D3F54" w:rsidRDefault="002D3F54" w:rsidP="002D3F54">
      <w:pPr>
        <w:pStyle w:val="ListParagraph"/>
      </w:pPr>
      <w:r>
        <w:t xml:space="preserve">Mary Robinson chaired </w:t>
      </w:r>
      <w:r w:rsidR="009C36A1">
        <w:t xml:space="preserve">and opened </w:t>
      </w:r>
      <w:r>
        <w:t xml:space="preserve">the meeting and presented the minutes of the previous meeting </w:t>
      </w:r>
      <w:r w:rsidR="009C36A1">
        <w:t>for approval. Minutes Approved</w:t>
      </w:r>
      <w:r w:rsidR="00007BA2">
        <w:t xml:space="preserve"> LB &amp; MR</w:t>
      </w:r>
    </w:p>
    <w:p w14:paraId="78BF3C83" w14:textId="33FF5BF3" w:rsidR="009C36A1" w:rsidRDefault="009C36A1" w:rsidP="002D3F54">
      <w:pPr>
        <w:pStyle w:val="ListParagraph"/>
      </w:pPr>
      <w:r>
        <w:t>Income and Expenditure – Approved</w:t>
      </w:r>
    </w:p>
    <w:p w14:paraId="2CAC3653" w14:textId="77777777" w:rsidR="009C36A1" w:rsidRDefault="009C36A1" w:rsidP="002D3F54">
      <w:pPr>
        <w:pStyle w:val="ListParagraph"/>
      </w:pPr>
    </w:p>
    <w:p w14:paraId="7C309B3E" w14:textId="31578FDD" w:rsidR="00DF2A66" w:rsidRDefault="00DF2A66" w:rsidP="00DF2A66">
      <w:pPr>
        <w:pStyle w:val="ListParagraph"/>
        <w:numPr>
          <w:ilvl w:val="0"/>
          <w:numId w:val="1"/>
        </w:numPr>
      </w:pPr>
      <w:r>
        <w:t>Election of Officers</w:t>
      </w:r>
    </w:p>
    <w:p w14:paraId="4915DA7E" w14:textId="666BEAEA" w:rsidR="00DF2A66" w:rsidRDefault="00DF2A66" w:rsidP="00DF2A66">
      <w:pPr>
        <w:pStyle w:val="ListParagraph"/>
      </w:pPr>
    </w:p>
    <w:p w14:paraId="551FF65D" w14:textId="71BCDAE4" w:rsidR="00DF2A66" w:rsidRDefault="00DF2A66" w:rsidP="00DF2A66">
      <w:pPr>
        <w:pStyle w:val="ListParagraph"/>
      </w:pPr>
      <w:r>
        <w:t>Mary Robinson MP (</w:t>
      </w:r>
      <w:proofErr w:type="gramStart"/>
      <w:r>
        <w:t>Con)  –</w:t>
      </w:r>
      <w:proofErr w:type="gramEnd"/>
      <w:r>
        <w:t xml:space="preserve"> nominated by Margaret Hodge, seconded Lord Berkeley</w:t>
      </w:r>
    </w:p>
    <w:p w14:paraId="75264041" w14:textId="5D00136F" w:rsidR="009C36A1" w:rsidRDefault="009C36A1" w:rsidP="00DF2A66">
      <w:pPr>
        <w:pStyle w:val="ListParagraph"/>
      </w:pPr>
      <w:r>
        <w:t>MR Elected Chair.</w:t>
      </w:r>
    </w:p>
    <w:p w14:paraId="4E97998A" w14:textId="28EA1721" w:rsidR="00DF2A66" w:rsidRDefault="00DF2A66" w:rsidP="00DF2A66">
      <w:pPr>
        <w:pStyle w:val="ListParagraph"/>
      </w:pPr>
    </w:p>
    <w:p w14:paraId="37861838" w14:textId="044DC958" w:rsidR="00DF2A66" w:rsidRDefault="00DF2A66" w:rsidP="00DF2A66">
      <w:pPr>
        <w:pStyle w:val="ListParagraph"/>
      </w:pPr>
      <w:r>
        <w:t xml:space="preserve">Vice Chairs - </w:t>
      </w:r>
      <w:r w:rsidRPr="00DF2A66">
        <w:t xml:space="preserve">Dame Margaret Hodge, Simon Fell, Kevin Hollinrake, Lord Berkeley, Paul Howell, Andrew </w:t>
      </w:r>
      <w:proofErr w:type="spellStart"/>
      <w:r w:rsidRPr="00DF2A66">
        <w:t>Lewer</w:t>
      </w:r>
      <w:proofErr w:type="spellEnd"/>
      <w:r w:rsidRPr="00DF2A66">
        <w:t>, James Grundy,</w:t>
      </w:r>
      <w:r>
        <w:t xml:space="preserve"> Baroness Claire Fox, </w:t>
      </w:r>
      <w:r w:rsidR="002D3F54">
        <w:t xml:space="preserve">Rebecca Long-Bailey, Lord Sharkey, </w:t>
      </w:r>
      <w:r w:rsidR="002D3F54" w:rsidRPr="002D3F54">
        <w:t xml:space="preserve">Dame Maria Miller, Philip Davies, Rosie Cooper, Lord Cromwell, Chris Green, Lord Sharkey, Baroness Fox, Neale </w:t>
      </w:r>
      <w:proofErr w:type="spellStart"/>
      <w:r w:rsidR="002D3F54" w:rsidRPr="002D3F54">
        <w:t>Hanvey</w:t>
      </w:r>
      <w:proofErr w:type="spellEnd"/>
      <w:r w:rsidR="002D3F54" w:rsidRPr="002D3F54">
        <w:t>, Rebecca Long-Bailey, Yasmin Qureshi, Alexandra Stafford</w:t>
      </w:r>
      <w:r w:rsidR="00007BA2">
        <w:t xml:space="preserve">, Lord </w:t>
      </w:r>
      <w:proofErr w:type="spellStart"/>
      <w:r w:rsidR="00007BA2">
        <w:t>Triesman</w:t>
      </w:r>
      <w:proofErr w:type="spellEnd"/>
      <w:r w:rsidR="00007BA2">
        <w:t>, Chris Laws</w:t>
      </w:r>
    </w:p>
    <w:p w14:paraId="0A553454" w14:textId="01C51FDF" w:rsidR="002D3F54" w:rsidRDefault="002D3F54" w:rsidP="00DF2A66">
      <w:pPr>
        <w:pStyle w:val="ListParagraph"/>
      </w:pPr>
    </w:p>
    <w:p w14:paraId="02646354" w14:textId="7793F551" w:rsidR="002D3F54" w:rsidRDefault="002D3F54" w:rsidP="00DF2A66">
      <w:pPr>
        <w:pStyle w:val="ListParagraph"/>
      </w:pPr>
      <w:r>
        <w:t>Members – Lord Prem Sikka</w:t>
      </w:r>
    </w:p>
    <w:p w14:paraId="6EC606B1" w14:textId="77777777" w:rsidR="00DF2A66" w:rsidRDefault="00DF2A66" w:rsidP="00DF2A66">
      <w:pPr>
        <w:pStyle w:val="ListParagraph"/>
      </w:pPr>
    </w:p>
    <w:p w14:paraId="67BBF59F" w14:textId="77777777" w:rsidR="000500A1" w:rsidRDefault="00007BA2" w:rsidP="000500A1">
      <w:pPr>
        <w:pStyle w:val="ListParagraph"/>
        <w:numPr>
          <w:ilvl w:val="0"/>
          <w:numId w:val="1"/>
        </w:numPr>
      </w:pPr>
      <w:r>
        <w:t xml:space="preserve">Reappointment of the Secretariat – unanimous </w:t>
      </w:r>
    </w:p>
    <w:p w14:paraId="20AF8539" w14:textId="596E90EF" w:rsidR="002D3F54" w:rsidRDefault="000500A1" w:rsidP="000500A1">
      <w:pPr>
        <w:pStyle w:val="ListParagraph"/>
      </w:pPr>
      <w:r>
        <w:t>Chair</w:t>
      </w:r>
      <w:r w:rsidR="00007BA2">
        <w:t xml:space="preserve"> moves a vote of thanks to WhistleblowersUK for their work as secretariat with </w:t>
      </w:r>
      <w:proofErr w:type="gramStart"/>
      <w:r w:rsidR="00007BA2">
        <w:t>particular appreciation</w:t>
      </w:r>
      <w:proofErr w:type="gramEnd"/>
      <w:r w:rsidR="00007BA2">
        <w:t xml:space="preserve"> to Iain Mitchell QC for this </w:t>
      </w:r>
      <w:r>
        <w:t>role in the delivery of the Whistleblowing Bill and Georgina Halford-Hall for her commitment and support, unanimously supported.</w:t>
      </w:r>
    </w:p>
    <w:p w14:paraId="01BB0515" w14:textId="77777777" w:rsidR="000500A1" w:rsidRDefault="000500A1" w:rsidP="000500A1">
      <w:pPr>
        <w:pStyle w:val="ListParagraph"/>
      </w:pPr>
    </w:p>
    <w:p w14:paraId="1A9D9FE2" w14:textId="787FD14B" w:rsidR="004E356C" w:rsidRDefault="000500A1" w:rsidP="000B6A6F">
      <w:pPr>
        <w:pStyle w:val="ListParagraph"/>
        <w:numPr>
          <w:ilvl w:val="0"/>
          <w:numId w:val="1"/>
        </w:numPr>
      </w:pPr>
      <w:r>
        <w:t xml:space="preserve">Chair </w:t>
      </w:r>
      <w:r w:rsidR="00615956">
        <w:t>introd</w:t>
      </w:r>
      <w:r w:rsidR="000D5919">
        <w:t xml:space="preserve">uces and summarises </w:t>
      </w:r>
      <w:r>
        <w:t xml:space="preserve">the </w:t>
      </w:r>
      <w:r w:rsidR="000D5919">
        <w:t xml:space="preserve">work of the previous year and the proposed </w:t>
      </w:r>
      <w:r w:rsidR="00986E1C">
        <w:t>workplan and ongoing call to evidence</w:t>
      </w:r>
      <w:r w:rsidR="000B6A6F">
        <w:t xml:space="preserve"> thanking everyone again for their support of the W</w:t>
      </w:r>
      <w:r w:rsidR="00490A32">
        <w:t xml:space="preserve">histleblowing Bill on the </w:t>
      </w:r>
      <w:proofErr w:type="gramStart"/>
      <w:r w:rsidR="00490A32">
        <w:t>26</w:t>
      </w:r>
      <w:r w:rsidR="00490A32" w:rsidRPr="00490A32">
        <w:rPr>
          <w:vertAlign w:val="superscript"/>
        </w:rPr>
        <w:t>th</w:t>
      </w:r>
      <w:proofErr w:type="gramEnd"/>
      <w:r w:rsidR="00490A32">
        <w:t xml:space="preserve"> April.</w:t>
      </w:r>
    </w:p>
    <w:p w14:paraId="49FF20EE" w14:textId="77777777" w:rsidR="004E356C" w:rsidRDefault="004E356C" w:rsidP="004E356C">
      <w:pPr>
        <w:pStyle w:val="ListParagraph"/>
      </w:pPr>
    </w:p>
    <w:p w14:paraId="3D4F2D97" w14:textId="5B99990D" w:rsidR="004E356C" w:rsidRDefault="004E356C" w:rsidP="004E356C">
      <w:pPr>
        <w:pStyle w:val="ListParagraph"/>
        <w:numPr>
          <w:ilvl w:val="0"/>
          <w:numId w:val="1"/>
        </w:numPr>
      </w:pPr>
      <w:r>
        <w:t>General Discussion</w:t>
      </w:r>
    </w:p>
    <w:p w14:paraId="7F2342F0" w14:textId="77777777" w:rsidR="000D5919" w:rsidRDefault="000D5919" w:rsidP="000D5919"/>
    <w:p w14:paraId="7600EA4B" w14:textId="4D76EA67" w:rsidR="00986E1C" w:rsidRDefault="00986E1C" w:rsidP="00986E1C">
      <w:pPr>
        <w:pStyle w:val="ListParagraph"/>
        <w:numPr>
          <w:ilvl w:val="1"/>
          <w:numId w:val="1"/>
        </w:numPr>
      </w:pPr>
      <w:r>
        <w:lastRenderedPageBreak/>
        <w:t>The Whistleblowing Bill (WBB), too big to be a PMB but commitment to lobby the government to adopt the Bill</w:t>
      </w:r>
      <w:r w:rsidR="008C75FA">
        <w:t xml:space="preserve">, </w:t>
      </w:r>
      <w:r w:rsidR="00490A32">
        <w:t>saying</w:t>
      </w:r>
      <w:r w:rsidR="008C75FA">
        <w:t xml:space="preserve"> the mood music </w:t>
      </w:r>
      <w:r w:rsidR="00490A32">
        <w:t>is positive</w:t>
      </w:r>
      <w:r w:rsidR="005133A9">
        <w:t>.</w:t>
      </w:r>
    </w:p>
    <w:p w14:paraId="3F3B3749" w14:textId="4615620D" w:rsidR="00986E1C" w:rsidRDefault="005A1B6E" w:rsidP="00986E1C">
      <w:pPr>
        <w:pStyle w:val="ListParagraph"/>
        <w:numPr>
          <w:ilvl w:val="1"/>
          <w:numId w:val="1"/>
        </w:numPr>
      </w:pPr>
      <w:r>
        <w:t xml:space="preserve">General discussion </w:t>
      </w:r>
      <w:r w:rsidR="00CE0A3D">
        <w:t>led by</w:t>
      </w:r>
      <w:r w:rsidR="00806D2F">
        <w:t xml:space="preserve"> KH </w:t>
      </w:r>
      <w:r w:rsidR="00274F3A">
        <w:t>questioning whether</w:t>
      </w:r>
      <w:r w:rsidR="00AF4DF2">
        <w:t xml:space="preserve"> secondary legislation </w:t>
      </w:r>
      <w:r w:rsidR="00274F3A">
        <w:t>could be an interim solution</w:t>
      </w:r>
      <w:r w:rsidR="002A3002">
        <w:t>.</w:t>
      </w:r>
      <w:r w:rsidR="00ED4886">
        <w:t xml:space="preserve"> </w:t>
      </w:r>
      <w:r w:rsidR="000D7BD4">
        <w:t>GHH &amp; IM were invited to address these questions</w:t>
      </w:r>
      <w:r w:rsidR="000B2B62">
        <w:t>.</w:t>
      </w:r>
      <w:r w:rsidR="00ED4886">
        <w:t xml:space="preserve"> All agreed to abandon secondary legislation</w:t>
      </w:r>
      <w:r w:rsidR="00A95506">
        <w:t>.</w:t>
      </w:r>
      <w:r w:rsidR="000B2B62">
        <w:t xml:space="preserve"> </w:t>
      </w:r>
      <w:r w:rsidR="00EC66E1">
        <w:t>JG</w:t>
      </w:r>
      <w:r w:rsidR="00FD0FBB">
        <w:t xml:space="preserve"> proposes WBB</w:t>
      </w:r>
      <w:r w:rsidR="00271DFA">
        <w:t xml:space="preserve"> </w:t>
      </w:r>
      <w:r w:rsidR="00A95506">
        <w:t>and</w:t>
      </w:r>
      <w:r w:rsidR="00271DFA">
        <w:t xml:space="preserve"> the Office of the Whistleblower</w:t>
      </w:r>
      <w:r w:rsidR="00FD0FBB">
        <w:t xml:space="preserve"> as </w:t>
      </w:r>
      <w:r w:rsidR="00EC66E1">
        <w:t>the “capstone”</w:t>
      </w:r>
      <w:r w:rsidR="00FD0FBB">
        <w:t xml:space="preserve"> </w:t>
      </w:r>
      <w:r w:rsidR="002D2ADC">
        <w:t>for the APPG and th</w:t>
      </w:r>
      <w:r w:rsidR="00F4446E">
        <w:t xml:space="preserve">e </w:t>
      </w:r>
      <w:r w:rsidR="00380A55">
        <w:t>inserti</w:t>
      </w:r>
      <w:r w:rsidR="002D2ADC">
        <w:t>on of</w:t>
      </w:r>
      <w:r w:rsidR="00380A55">
        <w:t xml:space="preserve"> WB clauses into all new legislation.</w:t>
      </w:r>
      <w:r w:rsidR="004E3062">
        <w:t xml:space="preserve"> </w:t>
      </w:r>
      <w:r w:rsidR="00A95506">
        <w:t>The Chair</w:t>
      </w:r>
      <w:r w:rsidR="00D73DF7">
        <w:t xml:space="preserve"> proposed that the APPG support JG’s proposal - </w:t>
      </w:r>
      <w:r w:rsidR="004E3062">
        <w:t xml:space="preserve">Agreed </w:t>
      </w:r>
      <w:r w:rsidR="00D73DF7">
        <w:t>unan</w:t>
      </w:r>
      <w:r w:rsidR="00E47D9B">
        <w:t>imously.</w:t>
      </w:r>
      <w:r w:rsidR="00380A55">
        <w:t xml:space="preserve"> </w:t>
      </w:r>
    </w:p>
    <w:p w14:paraId="42C18A77" w14:textId="3E3D10C2" w:rsidR="00986E1C" w:rsidRDefault="006247CC" w:rsidP="00986E1C">
      <w:pPr>
        <w:pStyle w:val="ListParagraph"/>
        <w:numPr>
          <w:ilvl w:val="1"/>
          <w:numId w:val="1"/>
        </w:numPr>
      </w:pPr>
      <w:r>
        <w:t xml:space="preserve">Chair proposed a </w:t>
      </w:r>
      <w:r w:rsidR="00986E1C">
        <w:t>BBB / Westminster Hall Debate</w:t>
      </w:r>
      <w:r w:rsidR="00446A2E">
        <w:t xml:space="preserve"> </w:t>
      </w:r>
      <w:r>
        <w:t>“The Future of Whistleblower Protection”</w:t>
      </w:r>
      <w:r w:rsidR="00986E1C">
        <w:t xml:space="preserve"> – </w:t>
      </w:r>
      <w:r w:rsidR="004E3062">
        <w:t xml:space="preserve">Agreed by all </w:t>
      </w:r>
      <w:r w:rsidR="005A75F2">
        <w:t>present.</w:t>
      </w:r>
    </w:p>
    <w:p w14:paraId="6282866A" w14:textId="7C8BC163" w:rsidR="005605EE" w:rsidRDefault="008B1455" w:rsidP="00986E1C">
      <w:pPr>
        <w:pStyle w:val="ListParagraph"/>
        <w:numPr>
          <w:ilvl w:val="1"/>
          <w:numId w:val="1"/>
        </w:numPr>
      </w:pPr>
      <w:r>
        <w:t xml:space="preserve">Objective of this year to obtain national support </w:t>
      </w:r>
      <w:r w:rsidR="00D14EDC">
        <w:t>and greater engagement with the press</w:t>
      </w:r>
      <w:r w:rsidR="005A75F2">
        <w:t xml:space="preserve">. Agreed by all present. </w:t>
      </w:r>
    </w:p>
    <w:p w14:paraId="19397F05" w14:textId="6D18889D" w:rsidR="008B1455" w:rsidRDefault="00BF31A6" w:rsidP="00986E1C">
      <w:pPr>
        <w:pStyle w:val="ListParagraph"/>
        <w:numPr>
          <w:ilvl w:val="1"/>
          <w:numId w:val="1"/>
        </w:numPr>
      </w:pPr>
      <w:r>
        <w:t xml:space="preserve">Approach to be made to Paul Johnson </w:t>
      </w:r>
      <w:r w:rsidR="00E44821">
        <w:t xml:space="preserve">to </w:t>
      </w:r>
      <w:r w:rsidR="00D14EDC">
        <w:t>collaborate re tax fr</w:t>
      </w:r>
      <w:r w:rsidR="00031641">
        <w:t xml:space="preserve">aud. AP </w:t>
      </w:r>
    </w:p>
    <w:p w14:paraId="47CE7EF2" w14:textId="226B9308" w:rsidR="00C71DD7" w:rsidRDefault="00D57AD0" w:rsidP="00986E1C">
      <w:pPr>
        <w:pStyle w:val="ListParagraph"/>
        <w:numPr>
          <w:ilvl w:val="1"/>
          <w:numId w:val="1"/>
        </w:numPr>
      </w:pPr>
      <w:r>
        <w:t xml:space="preserve">MH suggests developing a code of </w:t>
      </w:r>
      <w:r w:rsidR="009F5A8E">
        <w:t xml:space="preserve">practice to be </w:t>
      </w:r>
      <w:r w:rsidR="00C71DD7">
        <w:t xml:space="preserve">presented to the cabinet office for its adoption – </w:t>
      </w:r>
      <w:r w:rsidR="00784E01">
        <w:t xml:space="preserve">Agreed by all present, </w:t>
      </w:r>
      <w:r>
        <w:t>A</w:t>
      </w:r>
      <w:r w:rsidR="00784E01">
        <w:t xml:space="preserve">ction </w:t>
      </w:r>
      <w:r>
        <w:t>P</w:t>
      </w:r>
      <w:r w:rsidR="00784E01">
        <w:t>oint Secretariat</w:t>
      </w:r>
    </w:p>
    <w:p w14:paraId="10CAB769" w14:textId="3F516CC5" w:rsidR="00E44821" w:rsidRDefault="00387352" w:rsidP="00986E1C">
      <w:pPr>
        <w:pStyle w:val="ListParagraph"/>
        <w:numPr>
          <w:ilvl w:val="1"/>
          <w:numId w:val="1"/>
        </w:numPr>
      </w:pPr>
      <w:r>
        <w:t>Questions were posed about c</w:t>
      </w:r>
      <w:r w:rsidR="001D5436">
        <w:t>ost</w:t>
      </w:r>
      <w:r w:rsidR="009F6900">
        <w:t>ing</w:t>
      </w:r>
      <w:r w:rsidR="001D5436">
        <w:t xml:space="preserve"> of the OWB, PS </w:t>
      </w:r>
      <w:r w:rsidR="007603C6">
        <w:t>stated that this would be zero cost</w:t>
      </w:r>
      <w:r w:rsidR="00F94489">
        <w:t>.</w:t>
      </w:r>
      <w:r w:rsidR="00E6262F">
        <w:t xml:space="preserve"> </w:t>
      </w:r>
      <w:r w:rsidR="00307D00">
        <w:t xml:space="preserve">Secretariat will work with PS to produce a paper. Action Point </w:t>
      </w:r>
    </w:p>
    <w:p w14:paraId="3CAB928C" w14:textId="77777777" w:rsidR="0037119F" w:rsidRDefault="00945F3D" w:rsidP="00986E1C">
      <w:pPr>
        <w:pStyle w:val="ListParagraph"/>
        <w:numPr>
          <w:ilvl w:val="1"/>
          <w:numId w:val="1"/>
        </w:numPr>
      </w:pPr>
      <w:r>
        <w:t xml:space="preserve">Quarterly </w:t>
      </w:r>
      <w:r w:rsidR="00F17009">
        <w:t>informal meetings to be diarised</w:t>
      </w:r>
      <w:r w:rsidR="0037119F">
        <w:t xml:space="preserve"> – Action Point Secretariat</w:t>
      </w:r>
    </w:p>
    <w:p w14:paraId="3F383AA0" w14:textId="77777777" w:rsidR="00615956" w:rsidRDefault="00950E2E" w:rsidP="00986E1C">
      <w:pPr>
        <w:pStyle w:val="ListParagraph"/>
        <w:numPr>
          <w:ilvl w:val="1"/>
          <w:numId w:val="1"/>
        </w:numPr>
      </w:pPr>
      <w:r>
        <w:t xml:space="preserve">LB reminded the meeting of the plight of the HS2 whistleblowers. The Chair </w:t>
      </w:r>
      <w:r w:rsidR="00C12049">
        <w:t>agreed to write to the PM. Action MR</w:t>
      </w:r>
    </w:p>
    <w:p w14:paraId="3A79DDED" w14:textId="77777777" w:rsidR="00766157" w:rsidRDefault="00766157" w:rsidP="00766157">
      <w:pPr>
        <w:pStyle w:val="ListParagraph"/>
        <w:ind w:left="1440"/>
      </w:pPr>
    </w:p>
    <w:p w14:paraId="451E9075" w14:textId="2F2E5AC6" w:rsidR="001C5267" w:rsidRDefault="00766157" w:rsidP="001C5267">
      <w:pPr>
        <w:pStyle w:val="ListParagraph"/>
        <w:numPr>
          <w:ilvl w:val="0"/>
          <w:numId w:val="1"/>
        </w:numPr>
      </w:pPr>
      <w:r>
        <w:t>Chair</w:t>
      </w:r>
      <w:r w:rsidR="001B7CCF">
        <w:t xml:space="preserve"> </w:t>
      </w:r>
      <w:r>
        <w:t>thank</w:t>
      </w:r>
      <w:r w:rsidR="001B7CCF">
        <w:t>ed</w:t>
      </w:r>
      <w:r>
        <w:t xml:space="preserve"> Navex Global for their assistance with the production of the APPG report </w:t>
      </w:r>
      <w:r w:rsidR="008705AB">
        <w:t>– “The Whistleblowing Bill” and circulated copies to the meeting.</w:t>
      </w:r>
    </w:p>
    <w:p w14:paraId="436C4CE7" w14:textId="77777777" w:rsidR="00615956" w:rsidRDefault="00615956" w:rsidP="00615956">
      <w:pPr>
        <w:pStyle w:val="ListParagraph"/>
        <w:ind w:left="1440"/>
      </w:pPr>
    </w:p>
    <w:p w14:paraId="2A47C1D6" w14:textId="205D1BFA" w:rsidR="00307D00" w:rsidRDefault="00F17009" w:rsidP="00615956">
      <w:pPr>
        <w:pStyle w:val="ListParagraph"/>
        <w:numPr>
          <w:ilvl w:val="0"/>
          <w:numId w:val="1"/>
        </w:numPr>
      </w:pPr>
      <w:r>
        <w:t xml:space="preserve"> </w:t>
      </w:r>
      <w:r w:rsidR="001C5267">
        <w:t>Chairs closing remarks</w:t>
      </w:r>
    </w:p>
    <w:p w14:paraId="75C8FBA7" w14:textId="77777777" w:rsidR="00213E4F" w:rsidRDefault="00213E4F" w:rsidP="00213E4F">
      <w:pPr>
        <w:pStyle w:val="ListParagraph"/>
      </w:pPr>
    </w:p>
    <w:p w14:paraId="3993CA69" w14:textId="240866AF" w:rsidR="00213E4F" w:rsidRDefault="004F51AC" w:rsidP="00213E4F">
      <w:pPr>
        <w:pStyle w:val="ListParagraph"/>
      </w:pPr>
      <w:r>
        <w:t>MR summarised the agreement</w:t>
      </w:r>
      <w:r w:rsidR="00166506">
        <w:t xml:space="preserve">s and action points </w:t>
      </w:r>
      <w:r w:rsidR="007E233A">
        <w:t xml:space="preserve">stating that the APPG would be ambitious </w:t>
      </w:r>
      <w:r w:rsidR="00166506">
        <w:t>and committed to leading on the</w:t>
      </w:r>
      <w:r w:rsidR="009A353B">
        <w:t xml:space="preserve"> Whistleblowing Bill and </w:t>
      </w:r>
      <w:r w:rsidR="007E233A">
        <w:t xml:space="preserve">pushing for </w:t>
      </w:r>
      <w:r w:rsidR="009A353B">
        <w:t>the introduction of an Office of the Whistleblower</w:t>
      </w:r>
      <w:r w:rsidR="00DE74E1">
        <w:t xml:space="preserve"> </w:t>
      </w:r>
      <w:r w:rsidR="00CA2247">
        <w:t xml:space="preserve">Before closing the meeting MR thanked everyone for attending and for the majority who had stayed </w:t>
      </w:r>
      <w:proofErr w:type="gramStart"/>
      <w:r w:rsidR="00CA2247">
        <w:t>in excess of</w:t>
      </w:r>
      <w:proofErr w:type="gramEnd"/>
      <w:r w:rsidR="00CA2247">
        <w:t xml:space="preserve"> the hour planned. </w:t>
      </w:r>
    </w:p>
    <w:p w14:paraId="20F25DF4" w14:textId="77777777" w:rsidR="00330661" w:rsidRDefault="00330661" w:rsidP="00213E4F">
      <w:pPr>
        <w:pStyle w:val="ListParagraph"/>
      </w:pPr>
    </w:p>
    <w:p w14:paraId="7C39A71C" w14:textId="6E7B1A9E" w:rsidR="00330661" w:rsidRDefault="00330661" w:rsidP="00213E4F">
      <w:pPr>
        <w:pStyle w:val="ListParagraph"/>
      </w:pPr>
      <w:r>
        <w:t>Meeting Closed 1735</w:t>
      </w:r>
    </w:p>
    <w:p w14:paraId="740BC252" w14:textId="77777777" w:rsidR="008705AB" w:rsidRDefault="008705AB" w:rsidP="008705AB"/>
    <w:p w14:paraId="39A9C91B" w14:textId="6F438B68" w:rsidR="00E37EBE" w:rsidRDefault="0048173E" w:rsidP="00697B84"/>
    <w:sectPr w:rsidR="00E37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2884"/>
    <w:multiLevelType w:val="hybridMultilevel"/>
    <w:tmpl w:val="6186CE64"/>
    <w:lvl w:ilvl="0" w:tplc="43684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1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84"/>
    <w:rsid w:val="00007BA2"/>
    <w:rsid w:val="00031641"/>
    <w:rsid w:val="000500A1"/>
    <w:rsid w:val="000B2B62"/>
    <w:rsid w:val="000B6A6F"/>
    <w:rsid w:val="000D5919"/>
    <w:rsid w:val="000D7BD4"/>
    <w:rsid w:val="00144637"/>
    <w:rsid w:val="00166506"/>
    <w:rsid w:val="001B7CCF"/>
    <w:rsid w:val="001C5267"/>
    <w:rsid w:val="001D5436"/>
    <w:rsid w:val="00213E4F"/>
    <w:rsid w:val="0022009D"/>
    <w:rsid w:val="00271DFA"/>
    <w:rsid w:val="00274F3A"/>
    <w:rsid w:val="002A3002"/>
    <w:rsid w:val="002D2ADC"/>
    <w:rsid w:val="002D3F54"/>
    <w:rsid w:val="00307D00"/>
    <w:rsid w:val="00330661"/>
    <w:rsid w:val="0037119F"/>
    <w:rsid w:val="00380A55"/>
    <w:rsid w:val="00387352"/>
    <w:rsid w:val="00446A2E"/>
    <w:rsid w:val="00490A32"/>
    <w:rsid w:val="004E3062"/>
    <w:rsid w:val="004E356C"/>
    <w:rsid w:val="004F51AC"/>
    <w:rsid w:val="005133A9"/>
    <w:rsid w:val="005605EE"/>
    <w:rsid w:val="005736A5"/>
    <w:rsid w:val="005A1B6E"/>
    <w:rsid w:val="005A75F2"/>
    <w:rsid w:val="00615956"/>
    <w:rsid w:val="006247CC"/>
    <w:rsid w:val="006527FD"/>
    <w:rsid w:val="00697B84"/>
    <w:rsid w:val="00732B06"/>
    <w:rsid w:val="007505EC"/>
    <w:rsid w:val="00755F8D"/>
    <w:rsid w:val="007603C6"/>
    <w:rsid w:val="00766157"/>
    <w:rsid w:val="00784E01"/>
    <w:rsid w:val="007E233A"/>
    <w:rsid w:val="00806D2F"/>
    <w:rsid w:val="008255CF"/>
    <w:rsid w:val="008705AB"/>
    <w:rsid w:val="008B1455"/>
    <w:rsid w:val="008C75FA"/>
    <w:rsid w:val="00945F3D"/>
    <w:rsid w:val="00950E2E"/>
    <w:rsid w:val="00986E1C"/>
    <w:rsid w:val="009A353B"/>
    <w:rsid w:val="009C36A1"/>
    <w:rsid w:val="009C3959"/>
    <w:rsid w:val="009F5A8E"/>
    <w:rsid w:val="009F6900"/>
    <w:rsid w:val="00A55F11"/>
    <w:rsid w:val="00A95506"/>
    <w:rsid w:val="00AF4DF2"/>
    <w:rsid w:val="00B0055D"/>
    <w:rsid w:val="00B34FE8"/>
    <w:rsid w:val="00B779E5"/>
    <w:rsid w:val="00BC52AE"/>
    <w:rsid w:val="00BF31A6"/>
    <w:rsid w:val="00BF39A4"/>
    <w:rsid w:val="00C12049"/>
    <w:rsid w:val="00C71DD7"/>
    <w:rsid w:val="00CA2247"/>
    <w:rsid w:val="00CE0A3D"/>
    <w:rsid w:val="00D14EDC"/>
    <w:rsid w:val="00D503FD"/>
    <w:rsid w:val="00D57AD0"/>
    <w:rsid w:val="00D73DF7"/>
    <w:rsid w:val="00DE74E1"/>
    <w:rsid w:val="00DF2A66"/>
    <w:rsid w:val="00E44821"/>
    <w:rsid w:val="00E47D9B"/>
    <w:rsid w:val="00E6262F"/>
    <w:rsid w:val="00E8140E"/>
    <w:rsid w:val="00EA5E0E"/>
    <w:rsid w:val="00EC66E1"/>
    <w:rsid w:val="00ED4886"/>
    <w:rsid w:val="00F17009"/>
    <w:rsid w:val="00F4446E"/>
    <w:rsid w:val="00F74996"/>
    <w:rsid w:val="00F9448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23F2"/>
  <w15:chartTrackingRefBased/>
  <w15:docId w15:val="{BE1707F2-CB06-45C9-928D-177DCED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Halford-Hall</dc:creator>
  <cp:keywords/>
  <dc:description/>
  <cp:lastModifiedBy>Georgina Halford-Hall</cp:lastModifiedBy>
  <cp:revision>2</cp:revision>
  <dcterms:created xsi:type="dcterms:W3CDTF">2022-06-24T05:46:00Z</dcterms:created>
  <dcterms:modified xsi:type="dcterms:W3CDTF">2022-06-24T05:46:00Z</dcterms:modified>
</cp:coreProperties>
</file>